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9"/>
          <w:szCs w:val="29"/>
        </w:rPr>
        <w:t xml:space="preserve">Vandring Odenplan </w:t>
      </w:r>
      <w:r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Hagastaden </w:t>
      </w:r>
      <w:r>
        <w:rPr>
          <w:rFonts w:ascii="Arial" w:hAnsi="Arial" w:cs="Arial"/>
          <w:sz w:val="30"/>
          <w:szCs w:val="30"/>
        </w:rPr>
        <w:t xml:space="preserve">fredagen </w:t>
      </w:r>
      <w:r>
        <w:rPr>
          <w:rFonts w:ascii="Arial" w:hAnsi="Arial" w:cs="Arial"/>
          <w:sz w:val="27"/>
          <w:szCs w:val="27"/>
        </w:rPr>
        <w:t xml:space="preserve">25 </w:t>
      </w:r>
      <w:r>
        <w:rPr>
          <w:rFonts w:ascii="Arial" w:hAnsi="Arial" w:cs="Arial"/>
          <w:sz w:val="31"/>
          <w:szCs w:val="31"/>
        </w:rPr>
        <w:t xml:space="preserve">april </w:t>
      </w:r>
      <w:proofErr w:type="spellStart"/>
      <w:r>
        <w:rPr>
          <w:rFonts w:ascii="Arial" w:hAnsi="Arial" w:cs="Arial"/>
          <w:sz w:val="30"/>
          <w:szCs w:val="30"/>
        </w:rPr>
        <w:t>kl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8"/>
          <w:szCs w:val="28"/>
        </w:rPr>
        <w:t>10.00</w:t>
      </w:r>
    </w:p>
    <w:p w:rsid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>Odenplan</w:t>
      </w:r>
      <w:r w:rsidRPr="00166382">
        <w:rPr>
          <w:rFonts w:cstheme="minorHAnsi"/>
          <w:sz w:val="24"/>
          <w:szCs w:val="24"/>
        </w:rPr>
        <w:t xml:space="preserve">. Gustaf Vasa kyrka (ark </w:t>
      </w:r>
      <w:proofErr w:type="spellStart"/>
      <w:r w:rsidRPr="00166382">
        <w:rPr>
          <w:rFonts w:cstheme="minorHAnsi"/>
          <w:sz w:val="24"/>
          <w:szCs w:val="24"/>
        </w:rPr>
        <w:t>Agi</w:t>
      </w:r>
      <w:proofErr w:type="spellEnd"/>
      <w:r w:rsidRPr="00166382">
        <w:rPr>
          <w:rFonts w:cstheme="minorHAnsi"/>
          <w:sz w:val="24"/>
          <w:szCs w:val="24"/>
        </w:rPr>
        <w:t xml:space="preserve"> Lindegren), invigd 1906. Strax söder om nuvarande kyrkan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anlade J P Bergius 1759 en botanisk trädgård, </w:t>
      </w:r>
      <w:proofErr w:type="spellStart"/>
      <w:r w:rsidRPr="00166382">
        <w:rPr>
          <w:rFonts w:cstheme="minorHAnsi"/>
          <w:sz w:val="24"/>
          <w:szCs w:val="24"/>
        </w:rPr>
        <w:t>Bergielund</w:t>
      </w:r>
      <w:proofErr w:type="spellEnd"/>
      <w:r w:rsidRPr="00166382">
        <w:rPr>
          <w:rFonts w:cstheme="minorHAnsi"/>
          <w:sz w:val="24"/>
          <w:szCs w:val="24"/>
        </w:rPr>
        <w:t>. 1885 flyttades den till Frescati och fick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namnet Bergianska trädgården. Stockholms stadsbibliotek från 20-talets slut är en av Sveriges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internationellt mest kända byggnader (ark Gunnar Asplund). Läkarhuset från 1964 fick sitt namn av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de många specialistläkarmottagningarna där. En helikopter störtade på Odenplans gamla T</w:t>
      </w:r>
      <w:r w:rsidR="00166382">
        <w:rPr>
          <w:rFonts w:cstheme="minorHAnsi"/>
          <w:sz w:val="24"/>
          <w:szCs w:val="24"/>
        </w:rPr>
        <w:t>-</w:t>
      </w:r>
      <w:r w:rsidRPr="00166382">
        <w:rPr>
          <w:rFonts w:cstheme="minorHAnsi"/>
          <w:sz w:val="24"/>
          <w:szCs w:val="24"/>
        </w:rPr>
        <w:t>baneuppgång</w:t>
      </w:r>
      <w:r w:rsidR="00166382">
        <w:rPr>
          <w:rFonts w:cstheme="minorHAnsi"/>
          <w:sz w:val="24"/>
          <w:szCs w:val="24"/>
        </w:rPr>
        <w:t xml:space="preserve">. </w:t>
      </w:r>
      <w:r w:rsidRPr="00166382">
        <w:rPr>
          <w:rFonts w:cstheme="minorHAnsi"/>
          <w:sz w:val="24"/>
          <w:szCs w:val="24"/>
        </w:rPr>
        <w:t>i Bo Widerbergs film "Mannen på taket" frän L976.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26 oktober 1952 invigdes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tunnelbanan Hötorget - Vällingby av prins Bertil vid Odenplans station. I juli 20</w:t>
      </w:r>
      <w:r w:rsidR="00166382">
        <w:rPr>
          <w:rFonts w:cstheme="minorHAnsi"/>
          <w:sz w:val="24"/>
          <w:szCs w:val="24"/>
        </w:rPr>
        <w:t>1</w:t>
      </w:r>
      <w:r w:rsidRPr="00166382">
        <w:rPr>
          <w:rFonts w:cstheme="minorHAnsi"/>
          <w:sz w:val="24"/>
          <w:szCs w:val="24"/>
        </w:rPr>
        <w:t>7 öppnades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pendeltågsstation</w:t>
      </w:r>
      <w:r w:rsidR="00166382">
        <w:rPr>
          <w:rFonts w:cstheme="minorHAnsi"/>
          <w:sz w:val="24"/>
          <w:szCs w:val="24"/>
        </w:rPr>
        <w:t>e</w:t>
      </w:r>
      <w:r w:rsidRPr="00166382">
        <w:rPr>
          <w:rFonts w:cstheme="minorHAnsi"/>
          <w:sz w:val="24"/>
          <w:szCs w:val="24"/>
        </w:rPr>
        <w:t>n Stockholm Odenplan.</w:t>
      </w:r>
    </w:p>
    <w:p w:rsid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>Norrtullsgatan</w:t>
      </w:r>
      <w:r w:rsidRPr="00166382">
        <w:rPr>
          <w:rFonts w:cstheme="minorHAnsi"/>
          <w:sz w:val="24"/>
          <w:szCs w:val="24"/>
        </w:rPr>
        <w:t xml:space="preserve"> är en kilometer lång. Där bodde Strindberg en del av sin barndom och Hjalmar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Branting nästan hela livet. I Elin Wägners roman "</w:t>
      </w:r>
      <w:proofErr w:type="spellStart"/>
      <w:r w:rsidRPr="00166382">
        <w:rPr>
          <w:rFonts w:cstheme="minorHAnsi"/>
          <w:sz w:val="24"/>
          <w:szCs w:val="24"/>
        </w:rPr>
        <w:t>Norrtullsligan</w:t>
      </w:r>
      <w:proofErr w:type="spellEnd"/>
      <w:r w:rsidRPr="00166382">
        <w:rPr>
          <w:rFonts w:cstheme="minorHAnsi"/>
          <w:sz w:val="24"/>
          <w:szCs w:val="24"/>
        </w:rPr>
        <w:t>" delar fyra kontorsarbetande kvinnor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en tvåa på gatan. </w:t>
      </w:r>
      <w:proofErr w:type="spellStart"/>
      <w:r w:rsidRPr="00166382">
        <w:rPr>
          <w:rFonts w:cstheme="minorHAnsi"/>
          <w:sz w:val="24"/>
          <w:szCs w:val="24"/>
        </w:rPr>
        <w:t>Hamburgerbryggeriet</w:t>
      </w:r>
      <w:proofErr w:type="spellEnd"/>
      <w:r w:rsidRPr="00166382">
        <w:rPr>
          <w:rFonts w:cstheme="minorHAnsi"/>
          <w:sz w:val="24"/>
          <w:szCs w:val="24"/>
        </w:rPr>
        <w:t xml:space="preserve"> grundades på Luntmakargatan men flyttade i slutet på 1880-talet till nuvarande tomt. Främsta skälet var att man på 1870-talet, som ett de första bryggerierna i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Sverige, börjat tillverka underjäst öl (pilsner). Det blev en stor succ</w:t>
      </w:r>
      <w:r w:rsidR="00166382">
        <w:rPr>
          <w:rFonts w:cstheme="minorHAnsi"/>
          <w:sz w:val="24"/>
          <w:szCs w:val="24"/>
        </w:rPr>
        <w:t>é</w:t>
      </w:r>
      <w:r w:rsidRPr="00166382">
        <w:rPr>
          <w:rFonts w:cstheme="minorHAnsi"/>
          <w:sz w:val="24"/>
          <w:szCs w:val="24"/>
        </w:rPr>
        <w:t xml:space="preserve"> och krävde lokaler av andra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dimensioner än de på </w:t>
      </w:r>
      <w:r w:rsidR="00166382">
        <w:rPr>
          <w:rFonts w:cstheme="minorHAnsi"/>
          <w:sz w:val="24"/>
          <w:szCs w:val="24"/>
        </w:rPr>
        <w:t>L</w:t>
      </w:r>
      <w:r w:rsidRPr="00166382">
        <w:rPr>
          <w:rFonts w:cstheme="minorHAnsi"/>
          <w:sz w:val="24"/>
          <w:szCs w:val="24"/>
        </w:rPr>
        <w:t>untmakargatan. Bryggeriet var en tid Stockholms största. Som mest fanns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plats för 145 bryggarhästar. 1970 a</w:t>
      </w:r>
      <w:r w:rsidR="00166382">
        <w:rPr>
          <w:rFonts w:cstheme="minorHAnsi"/>
          <w:sz w:val="24"/>
          <w:szCs w:val="24"/>
        </w:rPr>
        <w:t>vv</w:t>
      </w:r>
      <w:r w:rsidRPr="00166382">
        <w:rPr>
          <w:rFonts w:cstheme="minorHAnsi"/>
          <w:sz w:val="24"/>
          <w:szCs w:val="24"/>
        </w:rPr>
        <w:t>ecklades verksamheten i samband med att nyligen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sammanslagna Pripps och Stockholmsbryggerier (som HB då tillhörde)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flyttade in i den nya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anläggningen vid </w:t>
      </w:r>
      <w:proofErr w:type="spellStart"/>
      <w:r w:rsidRPr="00166382">
        <w:rPr>
          <w:rFonts w:cstheme="minorHAnsi"/>
          <w:sz w:val="24"/>
          <w:szCs w:val="24"/>
        </w:rPr>
        <w:t>Bällstaviken</w:t>
      </w:r>
      <w:proofErr w:type="spellEnd"/>
      <w:r w:rsidRPr="00166382">
        <w:rPr>
          <w:rFonts w:cstheme="minorHAnsi"/>
          <w:sz w:val="24"/>
          <w:szCs w:val="24"/>
        </w:rPr>
        <w:t>.</w:t>
      </w:r>
    </w:p>
    <w:p w:rsidR="00166382" w:rsidRP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>Norrtulls sjukhus</w:t>
      </w:r>
      <w:r w:rsidRPr="00166382">
        <w:rPr>
          <w:rFonts w:cstheme="minorHAnsi"/>
          <w:sz w:val="24"/>
          <w:szCs w:val="24"/>
        </w:rPr>
        <w:t xml:space="preserve"> invigdes 1886 som en mönsteranläggning för Allmänna Barnhuset. Föregångaren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på Drottninggatan </w:t>
      </w:r>
      <w:r w:rsidR="0036701C">
        <w:rPr>
          <w:rFonts w:cstheme="minorHAnsi"/>
          <w:sz w:val="24"/>
          <w:szCs w:val="24"/>
        </w:rPr>
        <w:t>(jfr</w:t>
      </w:r>
      <w:r w:rsidRPr="00166382">
        <w:rPr>
          <w:rFonts w:cstheme="minorHAnsi"/>
          <w:sz w:val="24"/>
          <w:szCs w:val="24"/>
        </w:rPr>
        <w:t xml:space="preserve"> kvartersnamnet " Barnhuset") från 1600-talet hade strax dessförinnan sålts.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På 20-talet omvandlades det till barnsjukhus </w:t>
      </w:r>
      <w:r w:rsidR="0036701C">
        <w:rPr>
          <w:rFonts w:cstheme="minorHAnsi"/>
          <w:sz w:val="24"/>
          <w:szCs w:val="24"/>
        </w:rPr>
        <w:t>fö</w:t>
      </w:r>
      <w:r w:rsidRPr="00166382">
        <w:rPr>
          <w:rFonts w:cstheme="minorHAnsi"/>
          <w:sz w:val="24"/>
          <w:szCs w:val="24"/>
        </w:rPr>
        <w:t xml:space="preserve">r att </w:t>
      </w:r>
      <w:r w:rsidR="0036701C">
        <w:rPr>
          <w:rFonts w:cstheme="minorHAnsi"/>
          <w:sz w:val="24"/>
          <w:szCs w:val="24"/>
        </w:rPr>
        <w:t>på</w:t>
      </w:r>
      <w:r w:rsidRPr="00166382">
        <w:rPr>
          <w:rFonts w:cstheme="minorHAnsi"/>
          <w:sz w:val="24"/>
          <w:szCs w:val="24"/>
        </w:rPr>
        <w:t xml:space="preserve"> </w:t>
      </w:r>
      <w:r w:rsidR="0036701C">
        <w:rPr>
          <w:rFonts w:cstheme="minorHAnsi"/>
          <w:sz w:val="24"/>
          <w:szCs w:val="24"/>
        </w:rPr>
        <w:t>50</w:t>
      </w:r>
      <w:r w:rsidRPr="00166382">
        <w:rPr>
          <w:rFonts w:cstheme="minorHAnsi"/>
          <w:sz w:val="24"/>
          <w:szCs w:val="24"/>
        </w:rPr>
        <w:t>-t</w:t>
      </w:r>
      <w:r w:rsidR="0036701C">
        <w:rPr>
          <w:rFonts w:cstheme="minorHAnsi"/>
          <w:sz w:val="24"/>
          <w:szCs w:val="24"/>
        </w:rPr>
        <w:t>a</w:t>
      </w:r>
      <w:r w:rsidRPr="00166382">
        <w:rPr>
          <w:rFonts w:cstheme="minorHAnsi"/>
          <w:sz w:val="24"/>
          <w:szCs w:val="24"/>
        </w:rPr>
        <w:t>let funge</w:t>
      </w:r>
      <w:r w:rsidR="0036701C">
        <w:rPr>
          <w:rFonts w:cstheme="minorHAnsi"/>
          <w:sz w:val="24"/>
          <w:szCs w:val="24"/>
        </w:rPr>
        <w:t>r</w:t>
      </w:r>
      <w:r w:rsidRPr="00166382">
        <w:rPr>
          <w:rFonts w:cstheme="minorHAnsi"/>
          <w:sz w:val="24"/>
          <w:szCs w:val="24"/>
        </w:rPr>
        <w:t xml:space="preserve">a som </w:t>
      </w:r>
      <w:r w:rsidR="0036701C">
        <w:rPr>
          <w:rFonts w:cstheme="minorHAnsi"/>
          <w:sz w:val="24"/>
          <w:szCs w:val="24"/>
        </w:rPr>
        <w:t>åldrings</w:t>
      </w:r>
      <w:r w:rsidRPr="00166382">
        <w:rPr>
          <w:rFonts w:cstheme="minorHAnsi"/>
          <w:sz w:val="24"/>
          <w:szCs w:val="24"/>
        </w:rPr>
        <w:t>- och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mentalvårdsinrättning. </w:t>
      </w:r>
      <w:proofErr w:type="spellStart"/>
      <w:r w:rsidRPr="00166382">
        <w:rPr>
          <w:rFonts w:cstheme="minorHAnsi"/>
          <w:sz w:val="24"/>
          <w:szCs w:val="24"/>
        </w:rPr>
        <w:t>ldag</w:t>
      </w:r>
      <w:proofErr w:type="spellEnd"/>
      <w:r w:rsidRPr="00166382">
        <w:rPr>
          <w:rFonts w:cstheme="minorHAnsi"/>
          <w:sz w:val="24"/>
          <w:szCs w:val="24"/>
        </w:rPr>
        <w:t xml:space="preserve"> bedrivs utbildning där. Anläggningen har beskrivits som Stockholms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bästa exempel på en komplett vårdinrättning från 1800-talets slut och är blåklassad av Stockholms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stadsmuseum.</w:t>
      </w:r>
    </w:p>
    <w:p w:rsidR="00166382" w:rsidRP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>Matteus skola</w:t>
      </w:r>
      <w:r w:rsidRPr="00166382">
        <w:rPr>
          <w:rFonts w:cstheme="minorHAnsi"/>
          <w:sz w:val="24"/>
          <w:szCs w:val="24"/>
        </w:rPr>
        <w:t xml:space="preserve"> från L902 ritades av den unge arkitekten Georg A Nilsson, som med tiden skulle bli en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av Sveriges främsta skolarkitekter - han ritade 23 stycken.</w:t>
      </w:r>
      <w:r w:rsidR="0036701C">
        <w:rPr>
          <w:rFonts w:cstheme="minorHAnsi"/>
          <w:sz w:val="24"/>
          <w:szCs w:val="24"/>
        </w:rPr>
        <w:t xml:space="preserve"> I</w:t>
      </w:r>
      <w:r w:rsidRPr="00166382">
        <w:rPr>
          <w:rFonts w:cstheme="minorHAnsi"/>
          <w:sz w:val="24"/>
          <w:szCs w:val="24"/>
        </w:rPr>
        <w:t>nspirationen till ventilationshuvarna på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taket fick han från </w:t>
      </w:r>
      <w:proofErr w:type="spellStart"/>
      <w:r w:rsidRPr="00166382">
        <w:rPr>
          <w:rFonts w:cstheme="minorHAnsi"/>
          <w:sz w:val="24"/>
          <w:szCs w:val="24"/>
        </w:rPr>
        <w:t>tornhuvarna</w:t>
      </w:r>
      <w:proofErr w:type="spellEnd"/>
      <w:r w:rsidRPr="00166382">
        <w:rPr>
          <w:rFonts w:cstheme="minorHAnsi"/>
          <w:sz w:val="24"/>
          <w:szCs w:val="24"/>
        </w:rPr>
        <w:t xml:space="preserve"> på det tyska renässansslottet </w:t>
      </w:r>
      <w:proofErr w:type="spellStart"/>
      <w:r w:rsidRPr="00166382">
        <w:rPr>
          <w:rFonts w:cstheme="minorHAnsi"/>
          <w:sz w:val="24"/>
          <w:szCs w:val="24"/>
        </w:rPr>
        <w:t>Johannisburg</w:t>
      </w:r>
      <w:proofErr w:type="spellEnd"/>
      <w:r w:rsidRPr="00166382">
        <w:rPr>
          <w:rFonts w:cstheme="minorHAnsi"/>
          <w:sz w:val="24"/>
          <w:szCs w:val="24"/>
        </w:rPr>
        <w:t xml:space="preserve"> i </w:t>
      </w:r>
      <w:proofErr w:type="spellStart"/>
      <w:r w:rsidRPr="00166382">
        <w:rPr>
          <w:rFonts w:cstheme="minorHAnsi"/>
          <w:sz w:val="24"/>
          <w:szCs w:val="24"/>
        </w:rPr>
        <w:t>Aschaffenburg</w:t>
      </w:r>
      <w:proofErr w:type="spellEnd"/>
      <w:r w:rsidRPr="00166382">
        <w:rPr>
          <w:rFonts w:cstheme="minorHAnsi"/>
          <w:sz w:val="24"/>
          <w:szCs w:val="24"/>
        </w:rPr>
        <w:t>. Skolan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renoverades </w:t>
      </w:r>
      <w:r w:rsidR="0036701C">
        <w:rPr>
          <w:rFonts w:cstheme="minorHAnsi"/>
          <w:sz w:val="24"/>
          <w:szCs w:val="24"/>
        </w:rPr>
        <w:t>1</w:t>
      </w:r>
      <w:r w:rsidRPr="00166382">
        <w:rPr>
          <w:rFonts w:cstheme="minorHAnsi"/>
          <w:sz w:val="24"/>
          <w:szCs w:val="24"/>
        </w:rPr>
        <w:t>992 - 93, och tänkespråken under taklisten återställdes. Blåklassad.</w:t>
      </w:r>
      <w:r w:rsidR="00166382">
        <w:rPr>
          <w:rFonts w:cstheme="minorHAnsi"/>
          <w:sz w:val="24"/>
          <w:szCs w:val="24"/>
        </w:rPr>
        <w:t xml:space="preserve"> </w:t>
      </w:r>
    </w:p>
    <w:p w:rsidR="00166382" w:rsidRP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 xml:space="preserve">Norrmalmskyrkan </w:t>
      </w:r>
      <w:r w:rsidRPr="00166382">
        <w:rPr>
          <w:rFonts w:cstheme="minorHAnsi"/>
          <w:sz w:val="24"/>
          <w:szCs w:val="24"/>
        </w:rPr>
        <w:t>från mitten av 50-talet är Norrmalms baptistförsamlings kyrka. Den besöktes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1964 av Martin Luther King i samband med att han fick Nobels fredspris. Församlingen blev historisk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genom att som första enskilda församling i Sverige 2009 bejaka vigsel av homosexuella.</w:t>
      </w:r>
      <w:r w:rsidR="00166382">
        <w:rPr>
          <w:rFonts w:cstheme="minorHAnsi"/>
          <w:sz w:val="24"/>
          <w:szCs w:val="24"/>
        </w:rPr>
        <w:t xml:space="preserve"> </w:t>
      </w:r>
    </w:p>
    <w:p w:rsid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 xml:space="preserve">Namnet </w:t>
      </w:r>
      <w:r w:rsidRPr="00166382">
        <w:rPr>
          <w:rFonts w:cstheme="minorHAnsi"/>
          <w:b/>
          <w:sz w:val="24"/>
          <w:szCs w:val="24"/>
        </w:rPr>
        <w:t>Tre liljor</w:t>
      </w:r>
      <w:r w:rsidRPr="00166382">
        <w:rPr>
          <w:rFonts w:cstheme="minorHAnsi"/>
          <w:sz w:val="24"/>
          <w:szCs w:val="24"/>
        </w:rPr>
        <w:t xml:space="preserve"> syftar på ett gammalt värdshus, omsjunget av Bellman. Här öppnades 1848 också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"Norra Tivoli", ett av Stockholms första tivolin. Det konkurrerades emellertid snart ut av det 1850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öppnade "Stockholms Tivoli" på Djurgården och såldes 1855.</w:t>
      </w:r>
    </w:p>
    <w:p w:rsid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0F47" w:rsidRPr="00166382" w:rsidRDefault="00943561" w:rsidP="001663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 xml:space="preserve">Borgerskapets </w:t>
      </w:r>
      <w:proofErr w:type="spellStart"/>
      <w:r w:rsidRPr="00166382">
        <w:rPr>
          <w:rFonts w:cstheme="minorHAnsi"/>
          <w:b/>
          <w:sz w:val="24"/>
          <w:szCs w:val="24"/>
        </w:rPr>
        <w:t>änkehus</w:t>
      </w:r>
      <w:proofErr w:type="spellEnd"/>
      <w:r w:rsidRPr="00166382">
        <w:rPr>
          <w:rFonts w:cstheme="minorHAnsi"/>
          <w:b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var en redan 1725 inrättad välgörenhetsanstalt för "pauvres honteux"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(donation av Abraham Grill, som inspirerats av en liknande institution i Amsterdam, inrättad där av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hans bror). Snart fick det plats i det </w:t>
      </w:r>
      <w:proofErr w:type="spellStart"/>
      <w:r w:rsidRPr="00166382">
        <w:rPr>
          <w:rFonts w:cstheme="minorHAnsi"/>
          <w:sz w:val="24"/>
          <w:szCs w:val="24"/>
        </w:rPr>
        <w:t>Sparreska</w:t>
      </w:r>
      <w:proofErr w:type="spellEnd"/>
      <w:r w:rsidRPr="00166382">
        <w:rPr>
          <w:rFonts w:cstheme="minorHAnsi"/>
          <w:sz w:val="24"/>
          <w:szCs w:val="24"/>
        </w:rPr>
        <w:t xml:space="preserve"> palatset vid </w:t>
      </w:r>
      <w:r w:rsidRPr="00166382">
        <w:rPr>
          <w:rFonts w:cstheme="minorHAnsi"/>
          <w:sz w:val="24"/>
          <w:szCs w:val="24"/>
        </w:rPr>
        <w:lastRenderedPageBreak/>
        <w:t>Hamngatan, tills det 1879 kunde ta huset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vid Norrtullsgatan i bruk. Huset rymmer nu </w:t>
      </w:r>
      <w:proofErr w:type="spellStart"/>
      <w:r w:rsidRPr="00166382">
        <w:rPr>
          <w:rFonts w:cstheme="minorHAnsi"/>
          <w:sz w:val="24"/>
          <w:szCs w:val="24"/>
        </w:rPr>
        <w:t>bl</w:t>
      </w:r>
      <w:proofErr w:type="spellEnd"/>
      <w:r w:rsidRPr="00166382">
        <w:rPr>
          <w:rFonts w:cstheme="minorHAnsi"/>
          <w:sz w:val="24"/>
          <w:szCs w:val="24"/>
        </w:rPr>
        <w:t xml:space="preserve"> a konstnärsatelj6er. Det påbyggdes med en våning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 xml:space="preserve">1927. </w:t>
      </w:r>
      <w:proofErr w:type="spellStart"/>
      <w:r w:rsidRPr="00166382">
        <w:rPr>
          <w:rFonts w:cstheme="minorHAnsi"/>
          <w:sz w:val="24"/>
          <w:szCs w:val="24"/>
        </w:rPr>
        <w:t>Blåklassat</w:t>
      </w:r>
      <w:proofErr w:type="spellEnd"/>
      <w:r w:rsidRPr="00166382">
        <w:rPr>
          <w:rFonts w:cstheme="minorHAnsi"/>
          <w:sz w:val="24"/>
          <w:szCs w:val="24"/>
        </w:rPr>
        <w:t>.</w:t>
      </w:r>
    </w:p>
    <w:p w:rsid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>Cedersdals malmgård</w:t>
      </w:r>
      <w:r w:rsidRPr="00166382">
        <w:rPr>
          <w:rFonts w:cstheme="minorHAnsi"/>
          <w:sz w:val="24"/>
          <w:szCs w:val="24"/>
        </w:rPr>
        <w:t xml:space="preserve"> uppfördes i början av 1700-talet för tobaksplanteraren Peter </w:t>
      </w:r>
      <w:proofErr w:type="spellStart"/>
      <w:r w:rsidRPr="00166382">
        <w:rPr>
          <w:rFonts w:cstheme="minorHAnsi"/>
          <w:sz w:val="24"/>
          <w:szCs w:val="24"/>
        </w:rPr>
        <w:t>Cedersgren</w:t>
      </w:r>
      <w:proofErr w:type="spellEnd"/>
      <w:r w:rsidRPr="00166382">
        <w:rPr>
          <w:rFonts w:cstheme="minorHAnsi"/>
          <w:sz w:val="24"/>
          <w:szCs w:val="24"/>
        </w:rPr>
        <w:t>. Den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lilla träbyggnaden med gul målad fasad och brutet tak är en av de sista resterna av ett stort antal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malmgårdar i området vid Norrtull. År 1783 byggdes huset om för en rådman Widberg</w:t>
      </w:r>
      <w:r w:rsidR="0036701C">
        <w:rPr>
          <w:rFonts w:cstheme="minorHAnsi"/>
          <w:sz w:val="24"/>
          <w:szCs w:val="24"/>
        </w:rPr>
        <w:t>.</w:t>
      </w:r>
      <w:r w:rsidRPr="00166382">
        <w:rPr>
          <w:rFonts w:cstheme="minorHAnsi"/>
          <w:sz w:val="24"/>
          <w:szCs w:val="24"/>
        </w:rPr>
        <w:t xml:space="preserve"> Cedersdals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tomt gav namnet åt Cedersdalsgatan. På tomten står fortfarande en samtida tobakslada som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användes för torkning av bladen. Byggnaden är blåklassad.</w:t>
      </w:r>
    </w:p>
    <w:p w:rsidR="00166382" w:rsidRP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01C">
        <w:rPr>
          <w:rFonts w:cstheme="minorHAnsi"/>
          <w:b/>
          <w:sz w:val="24"/>
          <w:szCs w:val="24"/>
        </w:rPr>
        <w:t>Konstnären</w:t>
      </w:r>
      <w:r w:rsidRPr="00166382">
        <w:rPr>
          <w:rFonts w:cstheme="minorHAnsi"/>
          <w:b/>
          <w:sz w:val="24"/>
          <w:szCs w:val="24"/>
        </w:rPr>
        <w:t xml:space="preserve"> Anders Jönsson</w:t>
      </w:r>
      <w:r w:rsidRPr="00166382">
        <w:rPr>
          <w:rFonts w:cstheme="minorHAnsi"/>
          <w:sz w:val="24"/>
          <w:szCs w:val="24"/>
        </w:rPr>
        <w:t xml:space="preserve"> bodde länge i malmgården. Han hade bedrivit konststudier i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Stockholm och M</w:t>
      </w:r>
      <w:r w:rsidR="0036701C">
        <w:rPr>
          <w:rFonts w:cstheme="minorHAnsi"/>
          <w:sz w:val="24"/>
          <w:szCs w:val="24"/>
        </w:rPr>
        <w:t>ü</w:t>
      </w:r>
      <w:r w:rsidRPr="00166382">
        <w:rPr>
          <w:rFonts w:cstheme="minorHAnsi"/>
          <w:sz w:val="24"/>
          <w:szCs w:val="24"/>
        </w:rPr>
        <w:t>nchen samt fr</w:t>
      </w:r>
      <w:r w:rsidR="0036701C">
        <w:rPr>
          <w:rFonts w:cstheme="minorHAnsi"/>
          <w:sz w:val="24"/>
          <w:szCs w:val="24"/>
        </w:rPr>
        <w:t>å</w:t>
      </w:r>
      <w:r w:rsidRPr="00166382">
        <w:rPr>
          <w:rFonts w:cstheme="minorHAnsi"/>
          <w:sz w:val="24"/>
          <w:szCs w:val="24"/>
        </w:rPr>
        <w:t>n 1908 i Paris, d</w:t>
      </w:r>
      <w:r w:rsidR="0036701C">
        <w:rPr>
          <w:rFonts w:cstheme="minorHAnsi"/>
          <w:sz w:val="24"/>
          <w:szCs w:val="24"/>
        </w:rPr>
        <w:t>ä</w:t>
      </w:r>
      <w:r w:rsidRPr="00166382">
        <w:rPr>
          <w:rFonts w:cstheme="minorHAnsi"/>
          <w:sz w:val="24"/>
          <w:szCs w:val="24"/>
        </w:rPr>
        <w:t>r han senare länge var bosatt. Från en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 xml:space="preserve">stram form i början av 191O-talet övergick han senare till en mer realistisk stil i </w:t>
      </w:r>
      <w:proofErr w:type="spellStart"/>
      <w:r w:rsidRPr="00166382">
        <w:rPr>
          <w:rFonts w:cstheme="minorHAnsi"/>
          <w:sz w:val="24"/>
          <w:szCs w:val="24"/>
        </w:rPr>
        <w:t>bl</w:t>
      </w:r>
      <w:proofErr w:type="spellEnd"/>
      <w:r w:rsidRPr="00166382">
        <w:rPr>
          <w:rFonts w:cstheme="minorHAnsi"/>
          <w:sz w:val="24"/>
          <w:szCs w:val="24"/>
        </w:rPr>
        <w:t xml:space="preserve"> a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djurskulpturer, porträttbyster, font</w:t>
      </w:r>
      <w:r w:rsidR="00166382">
        <w:rPr>
          <w:rFonts w:cstheme="minorHAnsi"/>
          <w:sz w:val="24"/>
          <w:szCs w:val="24"/>
        </w:rPr>
        <w:t>ä</w:t>
      </w:r>
      <w:r w:rsidRPr="00166382">
        <w:rPr>
          <w:rFonts w:cstheme="minorHAnsi"/>
          <w:sz w:val="24"/>
          <w:szCs w:val="24"/>
        </w:rPr>
        <w:t>ner och g</w:t>
      </w:r>
      <w:r w:rsidR="00166382">
        <w:rPr>
          <w:rFonts w:cstheme="minorHAnsi"/>
          <w:sz w:val="24"/>
          <w:szCs w:val="24"/>
        </w:rPr>
        <w:t>rupper</w:t>
      </w:r>
      <w:r w:rsidRPr="00166382">
        <w:rPr>
          <w:rFonts w:cstheme="minorHAnsi"/>
          <w:sz w:val="24"/>
          <w:szCs w:val="24"/>
        </w:rPr>
        <w:t>. Han skapade också den fontän med mor</w:t>
      </w:r>
      <w:r w:rsidR="00166382">
        <w:rPr>
          <w:rFonts w:cstheme="minorHAnsi"/>
          <w:sz w:val="24"/>
          <w:szCs w:val="24"/>
        </w:rPr>
        <w:t xml:space="preserve"> </w:t>
      </w:r>
      <w:r w:rsidRPr="00166382">
        <w:rPr>
          <w:rFonts w:cstheme="minorHAnsi"/>
          <w:sz w:val="24"/>
          <w:szCs w:val="24"/>
        </w:rPr>
        <w:t>och barn, som ursp</w:t>
      </w:r>
      <w:r w:rsidR="00166382">
        <w:rPr>
          <w:rFonts w:cstheme="minorHAnsi"/>
          <w:sz w:val="24"/>
          <w:szCs w:val="24"/>
        </w:rPr>
        <w:t>rungligen</w:t>
      </w:r>
      <w:r w:rsidRPr="00166382">
        <w:rPr>
          <w:rFonts w:cstheme="minorHAnsi"/>
          <w:sz w:val="24"/>
          <w:szCs w:val="24"/>
        </w:rPr>
        <w:t xml:space="preserve"> stod på Vattenfalls gard i kvarteret Björnen och sedermera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hamnade vid Råcksta herrgård. Anders Jönsson var gift en kort tid med den norska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konstnärinnan Sara Fabricius, mera k</w:t>
      </w:r>
      <w:r w:rsidR="00166382">
        <w:rPr>
          <w:rFonts w:cstheme="minorHAnsi"/>
          <w:sz w:val="24"/>
          <w:szCs w:val="24"/>
        </w:rPr>
        <w:t>ä</w:t>
      </w:r>
      <w:r w:rsidRPr="00166382">
        <w:rPr>
          <w:rFonts w:cstheme="minorHAnsi"/>
          <w:sz w:val="24"/>
          <w:szCs w:val="24"/>
        </w:rPr>
        <w:t>nd under sin f</w:t>
      </w:r>
      <w:r w:rsidR="0036701C">
        <w:rPr>
          <w:rFonts w:cstheme="minorHAnsi"/>
          <w:sz w:val="24"/>
          <w:szCs w:val="24"/>
        </w:rPr>
        <w:t>ö</w:t>
      </w:r>
      <w:r w:rsidRPr="00166382">
        <w:rPr>
          <w:rFonts w:cstheme="minorHAnsi"/>
          <w:sz w:val="24"/>
          <w:szCs w:val="24"/>
        </w:rPr>
        <w:t>rfattarpseudonym Cora Sandel. Han var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 xml:space="preserve">sedan gift med Beatrice </w:t>
      </w:r>
      <w:proofErr w:type="spellStart"/>
      <w:r w:rsidRPr="00166382">
        <w:rPr>
          <w:rFonts w:cstheme="minorHAnsi"/>
          <w:sz w:val="24"/>
          <w:szCs w:val="24"/>
        </w:rPr>
        <w:t>Reif</w:t>
      </w:r>
      <w:proofErr w:type="spellEnd"/>
      <w:r w:rsidRPr="00166382">
        <w:rPr>
          <w:rFonts w:cstheme="minorHAnsi"/>
          <w:sz w:val="24"/>
          <w:szCs w:val="24"/>
        </w:rPr>
        <w:t>-Jönsson. Bland barnen märks Vanna Beckman (f</w:t>
      </w:r>
      <w:r w:rsidR="0036701C">
        <w:rPr>
          <w:rFonts w:cstheme="minorHAnsi"/>
          <w:sz w:val="24"/>
          <w:szCs w:val="24"/>
        </w:rPr>
        <w:t>ö</w:t>
      </w:r>
      <w:r w:rsidRPr="00166382">
        <w:rPr>
          <w:rFonts w:cstheme="minorHAnsi"/>
          <w:sz w:val="24"/>
          <w:szCs w:val="24"/>
        </w:rPr>
        <w:t>dd 1938).</w:t>
      </w:r>
    </w:p>
    <w:p w:rsid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b/>
          <w:sz w:val="24"/>
          <w:szCs w:val="24"/>
        </w:rPr>
        <w:t>Cedersdalsgatans</w:t>
      </w:r>
      <w:r w:rsidRPr="00166382">
        <w:rPr>
          <w:rFonts w:cstheme="minorHAnsi"/>
          <w:sz w:val="24"/>
          <w:szCs w:val="24"/>
        </w:rPr>
        <w:t xml:space="preserve"> norra sida upptas nästan helt av Sveaplans gymnasium (idag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 xml:space="preserve">Socialhögskolan) </w:t>
      </w:r>
      <w:r w:rsidR="0036701C">
        <w:rPr>
          <w:rFonts w:cstheme="minorHAnsi"/>
          <w:sz w:val="24"/>
          <w:szCs w:val="24"/>
        </w:rPr>
        <w:t>uppfö</w:t>
      </w:r>
      <w:r w:rsidRPr="00166382">
        <w:rPr>
          <w:rFonts w:cstheme="minorHAnsi"/>
          <w:sz w:val="24"/>
          <w:szCs w:val="24"/>
        </w:rPr>
        <w:t xml:space="preserve">rd 1936 (ark Helge </w:t>
      </w:r>
      <w:proofErr w:type="spellStart"/>
      <w:r w:rsidRPr="00166382">
        <w:rPr>
          <w:rFonts w:cstheme="minorHAnsi"/>
          <w:sz w:val="24"/>
          <w:szCs w:val="24"/>
        </w:rPr>
        <w:t>Zimdahl</w:t>
      </w:r>
      <w:proofErr w:type="spellEnd"/>
      <w:r w:rsidRPr="00166382">
        <w:rPr>
          <w:rFonts w:cstheme="minorHAnsi"/>
          <w:sz w:val="24"/>
          <w:szCs w:val="24"/>
        </w:rPr>
        <w:t xml:space="preserve"> och Ernst Ahrbom). Nödbostäderna i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Vanadislunden byggdes 1919, i samband med bostadsnöden efter f</w:t>
      </w:r>
      <w:r w:rsidR="0036701C">
        <w:rPr>
          <w:rFonts w:cstheme="minorHAnsi"/>
          <w:sz w:val="24"/>
          <w:szCs w:val="24"/>
        </w:rPr>
        <w:t>ö</w:t>
      </w:r>
      <w:r w:rsidRPr="00166382">
        <w:rPr>
          <w:rFonts w:cstheme="minorHAnsi"/>
          <w:sz w:val="24"/>
          <w:szCs w:val="24"/>
        </w:rPr>
        <w:t>rsta världskriget.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Byggnaderna uppf</w:t>
      </w:r>
      <w:r w:rsidR="0036701C">
        <w:rPr>
          <w:rFonts w:cstheme="minorHAnsi"/>
          <w:sz w:val="24"/>
          <w:szCs w:val="24"/>
        </w:rPr>
        <w:t>ö</w:t>
      </w:r>
      <w:r w:rsidRPr="00166382">
        <w:rPr>
          <w:rFonts w:cstheme="minorHAnsi"/>
          <w:sz w:val="24"/>
          <w:szCs w:val="24"/>
        </w:rPr>
        <w:t>rdes av staden och skulle vara ett provisorium. Här skulle man visa att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 xml:space="preserve">minibostäder om ett rum och kök eller ännu mindre, med enbart så kallade </w:t>
      </w:r>
      <w:proofErr w:type="spellStart"/>
      <w:r w:rsidRPr="00166382">
        <w:rPr>
          <w:rFonts w:cstheme="minorHAnsi"/>
          <w:sz w:val="24"/>
          <w:szCs w:val="24"/>
        </w:rPr>
        <w:t>bostadskök</w:t>
      </w:r>
      <w:proofErr w:type="spellEnd"/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(</w:t>
      </w:r>
      <w:proofErr w:type="spellStart"/>
      <w:r w:rsidRPr="00166382">
        <w:rPr>
          <w:rFonts w:cstheme="minorHAnsi"/>
          <w:sz w:val="24"/>
          <w:szCs w:val="24"/>
        </w:rPr>
        <w:t>spisrum</w:t>
      </w:r>
      <w:proofErr w:type="spellEnd"/>
      <w:r w:rsidRPr="00166382">
        <w:rPr>
          <w:rFonts w:cstheme="minorHAnsi"/>
          <w:sz w:val="24"/>
          <w:szCs w:val="24"/>
        </w:rPr>
        <w:t>), kunde vara acceptabla bostäder om dessa var välplanerade. Området var under</w:t>
      </w:r>
    </w:p>
    <w:p w:rsidR="00943561" w:rsidRPr="00166382" w:rsidRDefault="00943561" w:rsidP="009435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6382">
        <w:rPr>
          <w:rFonts w:cstheme="minorHAnsi"/>
          <w:sz w:val="24"/>
          <w:szCs w:val="24"/>
        </w:rPr>
        <w:t>många årtionden f</w:t>
      </w:r>
      <w:r w:rsidR="0036701C">
        <w:rPr>
          <w:rFonts w:cstheme="minorHAnsi"/>
          <w:sz w:val="24"/>
          <w:szCs w:val="24"/>
        </w:rPr>
        <w:t>ö</w:t>
      </w:r>
      <w:r w:rsidRPr="00166382">
        <w:rPr>
          <w:rFonts w:cstheme="minorHAnsi"/>
          <w:sz w:val="24"/>
          <w:szCs w:val="24"/>
        </w:rPr>
        <w:t>rslummat och f</w:t>
      </w:r>
      <w:r w:rsidR="0036701C">
        <w:rPr>
          <w:rFonts w:cstheme="minorHAnsi"/>
          <w:sz w:val="24"/>
          <w:szCs w:val="24"/>
        </w:rPr>
        <w:t>ö</w:t>
      </w:r>
      <w:r w:rsidRPr="00166382">
        <w:rPr>
          <w:rFonts w:cstheme="minorHAnsi"/>
          <w:sz w:val="24"/>
          <w:szCs w:val="24"/>
        </w:rPr>
        <w:t>rst på 1960-talet upprustade, kompletterade och slog man</w:t>
      </w:r>
      <w:r w:rsidR="00166382">
        <w:rPr>
          <w:rFonts w:cstheme="minorHAnsi"/>
          <w:sz w:val="24"/>
          <w:szCs w:val="24"/>
        </w:rPr>
        <w:t xml:space="preserve"> </w:t>
      </w:r>
      <w:r w:rsidR="0036701C">
        <w:rPr>
          <w:rFonts w:cstheme="minorHAnsi"/>
          <w:sz w:val="24"/>
          <w:szCs w:val="24"/>
        </w:rPr>
        <w:t xml:space="preserve">samman de små </w:t>
      </w:r>
      <w:proofErr w:type="spellStart"/>
      <w:r w:rsidR="0036701C">
        <w:rPr>
          <w:rFonts w:cstheme="minorHAnsi"/>
          <w:sz w:val="24"/>
          <w:szCs w:val="24"/>
        </w:rPr>
        <w:t>Iägenhetema</w:t>
      </w:r>
      <w:proofErr w:type="spellEnd"/>
      <w:r w:rsidR="0036701C">
        <w:rPr>
          <w:rFonts w:cstheme="minorHAnsi"/>
          <w:sz w:val="24"/>
          <w:szCs w:val="24"/>
        </w:rPr>
        <w:t>.</w:t>
      </w:r>
    </w:p>
    <w:p w:rsidR="00166382" w:rsidRDefault="00166382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6382">
        <w:rPr>
          <w:rFonts w:ascii="Arial" w:hAnsi="Arial" w:cs="Arial"/>
          <w:b/>
        </w:rPr>
        <w:t>Hagastaden</w:t>
      </w:r>
      <w:r>
        <w:rPr>
          <w:rFonts w:ascii="Arial" w:hAnsi="Arial" w:cs="Arial"/>
        </w:rPr>
        <w:t xml:space="preserve">-Man </w:t>
      </w:r>
      <w:r>
        <w:rPr>
          <w:rFonts w:ascii="Arial" w:hAnsi="Arial" w:cs="Arial"/>
          <w:sz w:val="21"/>
          <w:szCs w:val="21"/>
        </w:rPr>
        <w:t>ber</w:t>
      </w:r>
      <w:r w:rsidR="00166382">
        <w:rPr>
          <w:rFonts w:ascii="Arial" w:hAnsi="Arial" w:cs="Arial"/>
          <w:sz w:val="21"/>
          <w:szCs w:val="21"/>
        </w:rPr>
        <w:t>ä</w:t>
      </w:r>
      <w:r>
        <w:rPr>
          <w:rFonts w:ascii="Arial" w:hAnsi="Arial" w:cs="Arial"/>
          <w:sz w:val="21"/>
          <w:szCs w:val="21"/>
        </w:rPr>
        <w:t xml:space="preserve">knar </w:t>
      </w:r>
      <w:r>
        <w:rPr>
          <w:rFonts w:ascii="Arial" w:hAnsi="Arial" w:cs="Arial"/>
          <w:sz w:val="23"/>
          <w:szCs w:val="23"/>
        </w:rPr>
        <w:t xml:space="preserve">all </w:t>
      </w:r>
      <w:proofErr w:type="spellStart"/>
      <w:r w:rsidR="0036701C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19"/>
          <w:szCs w:val="19"/>
        </w:rPr>
        <w:t>rmrådet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</w:rPr>
        <w:t>k</w:t>
      </w:r>
      <w:r w:rsidR="0036701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mer </w:t>
      </w:r>
      <w:r>
        <w:rPr>
          <w:rFonts w:ascii="Arial" w:hAnsi="Arial" w:cs="Arial"/>
          <w:sz w:val="21"/>
          <w:szCs w:val="21"/>
        </w:rPr>
        <w:t xml:space="preserve">att </w:t>
      </w:r>
      <w:r>
        <w:rPr>
          <w:rFonts w:ascii="Arial" w:hAnsi="Arial" w:cs="Arial"/>
          <w:sz w:val="19"/>
          <w:szCs w:val="19"/>
        </w:rPr>
        <w:t xml:space="preserve">stå </w:t>
      </w:r>
      <w:r>
        <w:rPr>
          <w:rFonts w:ascii="Arial" w:hAnsi="Arial" w:cs="Arial"/>
          <w:sz w:val="20"/>
          <w:szCs w:val="20"/>
        </w:rPr>
        <w:t>kla</w:t>
      </w:r>
      <w:r w:rsidR="0036701C"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z w:val="20"/>
          <w:szCs w:val="20"/>
        </w:rPr>
        <w:t xml:space="preserve"> år </w:t>
      </w:r>
      <w:r>
        <w:rPr>
          <w:rFonts w:ascii="Arial" w:hAnsi="Arial" w:cs="Arial"/>
          <w:sz w:val="19"/>
          <w:szCs w:val="19"/>
        </w:rPr>
        <w:t xml:space="preserve">2O25 </w:t>
      </w:r>
      <w:r>
        <w:rPr>
          <w:rFonts w:ascii="Arial" w:hAnsi="Arial" w:cs="Arial"/>
        </w:rPr>
        <w:t>med</w:t>
      </w:r>
      <w:r w:rsidR="00367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36701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talt </w:t>
      </w:r>
      <w:r w:rsidR="0036701C">
        <w:rPr>
          <w:rFonts w:ascii="Arial" w:hAnsi="Arial" w:cs="Arial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000</w:t>
      </w: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bostäder </w:t>
      </w:r>
      <w:r>
        <w:rPr>
          <w:rFonts w:ascii="Arial" w:hAnsi="Arial" w:cs="Arial"/>
          <w:sz w:val="21"/>
          <w:szCs w:val="21"/>
        </w:rPr>
        <w:t xml:space="preserve">och 50 000 </w:t>
      </w:r>
      <w:r>
        <w:rPr>
          <w:rFonts w:ascii="Arial" w:hAnsi="Arial" w:cs="Arial"/>
          <w:sz w:val="20"/>
          <w:szCs w:val="20"/>
        </w:rPr>
        <w:t xml:space="preserve">arbetsplatser. </w:t>
      </w:r>
      <w:r>
        <w:rPr>
          <w:rFonts w:ascii="Arial" w:hAnsi="Arial" w:cs="Arial"/>
        </w:rPr>
        <w:t xml:space="preserve">Ansvarig arkitekt </w:t>
      </w:r>
      <w:r>
        <w:rPr>
          <w:rFonts w:ascii="Arial" w:hAnsi="Arial" w:cs="Arial"/>
          <w:sz w:val="23"/>
          <w:szCs w:val="23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1"/>
          <w:szCs w:val="21"/>
        </w:rPr>
        <w:t xml:space="preserve">övergripande detaljplanen </w:t>
      </w:r>
      <w:r>
        <w:rPr>
          <w:rFonts w:ascii="Arial" w:hAnsi="Arial" w:cs="Arial"/>
          <w:sz w:val="20"/>
          <w:szCs w:val="20"/>
        </w:rPr>
        <w:t>är</w:t>
      </w: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Aleksander </w:t>
      </w:r>
      <w:proofErr w:type="spellStart"/>
      <w:r>
        <w:rPr>
          <w:rFonts w:ascii="Arial" w:hAnsi="Arial" w:cs="Arial"/>
        </w:rPr>
        <w:t>Wolodarski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Projektet </w:t>
      </w:r>
      <w:r>
        <w:rPr>
          <w:rFonts w:ascii="Arial" w:hAnsi="Arial" w:cs="Arial"/>
          <w:sz w:val="20"/>
          <w:szCs w:val="20"/>
        </w:rPr>
        <w:t xml:space="preserve">väntas </w:t>
      </w:r>
      <w:r>
        <w:rPr>
          <w:rFonts w:ascii="Arial" w:hAnsi="Arial" w:cs="Arial"/>
          <w:sz w:val="21"/>
          <w:szCs w:val="21"/>
        </w:rPr>
        <w:t xml:space="preserve">kosta över </w:t>
      </w:r>
      <w:r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</w:rPr>
        <w:t xml:space="preserve">miljarder kronor. </w:t>
      </w:r>
      <w:r>
        <w:rPr>
          <w:rFonts w:ascii="Arial" w:hAnsi="Arial" w:cs="Arial"/>
          <w:sz w:val="23"/>
          <w:szCs w:val="23"/>
        </w:rPr>
        <w:t xml:space="preserve">Ett </w:t>
      </w:r>
      <w:r>
        <w:rPr>
          <w:rFonts w:ascii="Arial" w:hAnsi="Arial" w:cs="Arial"/>
          <w:sz w:val="21"/>
          <w:szCs w:val="21"/>
        </w:rPr>
        <w:t>landm</w:t>
      </w:r>
      <w:r w:rsidR="0036701C">
        <w:rPr>
          <w:rFonts w:ascii="Arial" w:hAnsi="Arial" w:cs="Arial"/>
          <w:sz w:val="21"/>
          <w:szCs w:val="21"/>
        </w:rPr>
        <w:t>ä</w:t>
      </w:r>
      <w:r>
        <w:rPr>
          <w:rFonts w:ascii="Arial" w:hAnsi="Arial" w:cs="Arial"/>
          <w:sz w:val="21"/>
          <w:szCs w:val="21"/>
        </w:rPr>
        <w:t xml:space="preserve">rke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</w:rPr>
        <w:t>form</w:t>
      </w:r>
    </w:p>
    <w:p w:rsidR="00943561" w:rsidRDefault="00943561" w:rsidP="00943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av </w:t>
      </w:r>
      <w:r>
        <w:rPr>
          <w:rFonts w:ascii="Arial" w:hAnsi="Arial" w:cs="Arial"/>
          <w:sz w:val="21"/>
          <w:szCs w:val="21"/>
        </w:rPr>
        <w:t xml:space="preserve">två </w:t>
      </w:r>
      <w:r>
        <w:rPr>
          <w:rFonts w:ascii="Arial" w:hAnsi="Arial" w:cs="Arial"/>
          <w:sz w:val="20"/>
          <w:szCs w:val="20"/>
        </w:rPr>
        <w:t xml:space="preserve">höga </w:t>
      </w:r>
      <w:r>
        <w:rPr>
          <w:rFonts w:ascii="Arial" w:hAnsi="Arial" w:cs="Arial"/>
          <w:sz w:val="21"/>
          <w:szCs w:val="21"/>
        </w:rPr>
        <w:t xml:space="preserve">byggnader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</w:rPr>
        <w:t xml:space="preserve">Norra </w:t>
      </w:r>
      <w:r>
        <w:rPr>
          <w:rFonts w:ascii="Arial" w:hAnsi="Arial" w:cs="Arial"/>
          <w:sz w:val="21"/>
          <w:szCs w:val="21"/>
        </w:rPr>
        <w:t xml:space="preserve">tornen </w:t>
      </w:r>
      <w:r>
        <w:rPr>
          <w:rFonts w:ascii="Arial" w:hAnsi="Arial" w:cs="Arial"/>
          <w:sz w:val="29"/>
          <w:szCs w:val="29"/>
        </w:rPr>
        <w:t xml:space="preserve">- </w:t>
      </w:r>
      <w:r>
        <w:rPr>
          <w:rFonts w:ascii="Arial" w:hAnsi="Arial" w:cs="Arial"/>
          <w:sz w:val="21"/>
          <w:szCs w:val="21"/>
        </w:rPr>
        <w:t>uppf</w:t>
      </w:r>
      <w:r w:rsidR="0036701C">
        <w:rPr>
          <w:rFonts w:ascii="Arial" w:hAnsi="Arial" w:cs="Arial"/>
          <w:sz w:val="21"/>
          <w:szCs w:val="21"/>
        </w:rPr>
        <w:t>ö</w:t>
      </w:r>
      <w:r>
        <w:rPr>
          <w:rFonts w:ascii="Arial" w:hAnsi="Arial" w:cs="Arial"/>
          <w:sz w:val="21"/>
          <w:szCs w:val="21"/>
        </w:rPr>
        <w:t xml:space="preserve">rs </w:t>
      </w:r>
      <w:r>
        <w:rPr>
          <w:rFonts w:ascii="Arial" w:hAnsi="Arial" w:cs="Arial"/>
          <w:sz w:val="23"/>
          <w:szCs w:val="23"/>
        </w:rPr>
        <w:t xml:space="preserve">vid </w:t>
      </w:r>
      <w:proofErr w:type="spellStart"/>
      <w:r>
        <w:rPr>
          <w:rFonts w:ascii="Arial" w:hAnsi="Arial" w:cs="Arial"/>
          <w:sz w:val="21"/>
          <w:szCs w:val="21"/>
        </w:rPr>
        <w:t>Torsplan</w:t>
      </w:r>
      <w:proofErr w:type="spellEnd"/>
      <w:r>
        <w:rPr>
          <w:rFonts w:ascii="Arial" w:hAnsi="Arial" w:cs="Arial"/>
          <w:sz w:val="21"/>
          <w:szCs w:val="21"/>
        </w:rPr>
        <w:t xml:space="preserve"> på Stockholmssidan.</w:t>
      </w:r>
    </w:p>
    <w:p w:rsidR="00943561" w:rsidRDefault="00943561" w:rsidP="00943561">
      <w:r>
        <w:rPr>
          <w:rFonts w:ascii="Arial" w:hAnsi="Arial" w:cs="Arial"/>
          <w:sz w:val="21"/>
          <w:szCs w:val="21"/>
        </w:rPr>
        <w:t xml:space="preserve">Byggnaderna </w:t>
      </w:r>
      <w:r>
        <w:rPr>
          <w:rFonts w:ascii="Arial" w:hAnsi="Arial" w:cs="Arial"/>
        </w:rPr>
        <w:t xml:space="preserve">kommer </w:t>
      </w:r>
      <w:r>
        <w:rPr>
          <w:rFonts w:ascii="Arial" w:hAnsi="Arial" w:cs="Arial"/>
          <w:sz w:val="21"/>
          <w:szCs w:val="21"/>
        </w:rPr>
        <w:t xml:space="preserve">att innehålla </w:t>
      </w:r>
      <w:r>
        <w:rPr>
          <w:rFonts w:ascii="Arial" w:hAnsi="Arial" w:cs="Arial"/>
          <w:sz w:val="20"/>
          <w:szCs w:val="20"/>
        </w:rPr>
        <w:t xml:space="preserve">bostäder med </w:t>
      </w:r>
      <w:r>
        <w:rPr>
          <w:rFonts w:ascii="Arial" w:hAnsi="Arial" w:cs="Arial"/>
        </w:rPr>
        <w:t xml:space="preserve">publika ytor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1"/>
          <w:szCs w:val="21"/>
        </w:rPr>
        <w:t>bottenvåningarna.</w:t>
      </w:r>
    </w:p>
    <w:sectPr w:rsidR="0094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61"/>
    <w:rsid w:val="00166382"/>
    <w:rsid w:val="0036701C"/>
    <w:rsid w:val="00723EE1"/>
    <w:rsid w:val="00943561"/>
    <w:rsid w:val="00C30F47"/>
    <w:rsid w:val="00E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FFB2-B0E8-4D60-A062-59D2931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Dator</dc:creator>
  <cp:keywords/>
  <dc:description/>
  <cp:lastModifiedBy>Inger Norberg</cp:lastModifiedBy>
  <cp:revision>2</cp:revision>
  <dcterms:created xsi:type="dcterms:W3CDTF">2019-05-04T14:20:00Z</dcterms:created>
  <dcterms:modified xsi:type="dcterms:W3CDTF">2019-05-04T14:20:00Z</dcterms:modified>
</cp:coreProperties>
</file>